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450" w:afterAutospacing="0" w:line="525" w:lineRule="atLeast"/>
        <w:ind w:left="0" w:right="0"/>
        <w:jc w:val="center"/>
        <w:rPr>
          <w:rFonts w:hint="eastAsia" w:ascii="微软雅黑" w:hAnsi="微软雅黑" w:eastAsia="微软雅黑" w:cs="微软雅黑"/>
          <w:b/>
          <w:bCs/>
          <w:color w:val="000000"/>
          <w:sz w:val="39"/>
          <w:szCs w:val="39"/>
        </w:rPr>
      </w:pP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000000"/>
          <w:spacing w:val="0"/>
          <w:sz w:val="39"/>
          <w:szCs w:val="39"/>
          <w:bdr w:val="none" w:color="auto" w:sz="0" w:space="0"/>
          <w:shd w:val="clear" w:fill="FFFFFF"/>
        </w:rPr>
        <w:t>住房城乡建设部关于发布国家标准《装配式木结构建筑技术标准》的公告</w:t>
      </w:r>
    </w:p>
    <w:p>
      <w:pPr>
        <w:jc w:val="center"/>
        <w:rPr>
          <w:rFonts w:hint="eastAsia"/>
        </w:rPr>
      </w:pPr>
      <w:r>
        <w:rPr>
          <w:rFonts w:hint="eastAsia"/>
        </w:rPr>
        <w:t>中华人民共和国住房和城乡建设部公告第1417号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</w:rPr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现批准《装配式木结构建筑技术标准》为国家标准，编号为GB/T51233-2016，自2017年6月1日起实施。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本标准由我部标准定额研究所组织中国建筑工业出版社出版发行。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jc w:val="right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  <w:bdr w:val="none" w:color="auto" w:sz="0" w:space="0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　　　　　　　　　　　　　　　　　　　　　　　　　　　　　　　　　　中华人民共和国住房和城乡建设部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  <w:bdr w:val="none" w:color="auto" w:sz="0" w:space="0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　　　　　　　　　　　　　　　　　　　　　　　　　　　　　　　　　　　　　　2017年</w:t>
      </w:r>
      <w:bookmarkStart w:id="0" w:name="_GoBack"/>
      <w:bookmarkEnd w:id="0"/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1月10日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socialshar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1E316D7"/>
    <w:rsid w:val="21E316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Office_11.1.0.11566_F1E327BC-269C-435d-A152-05C5408002CA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2022-03-22T02:12:00Z</dcterms:created>
  <dc:creator>清风</dc:creator>
  <cp:lastModifiedBy>清风</cp:lastModifiedBy>
  <dcterms:modified xsi:type="dcterms:W3CDTF">2022-03-22T02:13:26Z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2052-11.1.0.11566</vt:lpwstr>
  </property>
  <property fmtid="{D5CDD505-2E9C-101B-9397-08002B2CF9AE}" pid="3" name="ICV">
    <vt:lpwstr>E87866ED611D4D7BAC1E44FA32803ED0</vt:lpwstr>
  </property>
</Properties>
</file>