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住房和城乡建设部关于发布行业标准</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《装配式建筑用墙板技术要求》的公告</w:t>
      </w:r>
    </w:p>
    <w:p>
      <w:pPr>
        <w:keepNext w:val="0"/>
        <w:keepLines w:val="0"/>
        <w:widowControl/>
        <w:suppressLineNumbers w:val="0"/>
        <w:jc w:val="left"/>
      </w:pPr>
      <w:r>
        <w:rPr>
          <w:rFonts w:hint="eastAsia" w:ascii="微软雅黑" w:hAnsi="微软雅黑" w:eastAsia="微软雅黑" w:cs="微软雅黑"/>
          <w:i w:val="0"/>
          <w:iCs w:val="0"/>
          <w:caps w:val="0"/>
          <w:color w:val="000000"/>
          <w:spacing w:val="0"/>
          <w:kern w:val="0"/>
          <w:sz w:val="0"/>
          <w:szCs w:val="0"/>
          <w:shd w:val="clear" w:fill="F7FAFF"/>
          <w:lang w:val="en-US" w:eastAsia="zh-CN" w:bidi="ar"/>
        </w:rPr>
        <w:t> </w:t>
      </w:r>
    </w:p>
    <w:p>
      <w:pPr>
        <w:jc w:val="center"/>
        <w:rPr>
          <w:rFonts w:hint="eastAsia"/>
          <w:sz w:val="24"/>
          <w:szCs w:val="24"/>
        </w:rPr>
      </w:pPr>
      <w:r>
        <w:rPr>
          <w:rFonts w:hint="eastAsia"/>
          <w:sz w:val="24"/>
          <w:szCs w:val="24"/>
        </w:rPr>
        <w:t>中华人民共和国住房和城乡建设部公告2021年第218号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zfhcxjsbwj/202204/20220402_765522.html&amp;amp;title=%E4%BD%8F%E6%88%BF%E5%92%8C%E5%9F%8E%E4%B9%A1%E5%BB%BA%E8%AE%BE%E9%83%A8%E5%85%B3%E4%BA%8E%E5%8F%91%E5%B8%83%E8%A1%8C%E4%B8%9A%E6%A0%87%E5%87%86%E3%80%8A%E8%A3%85%E9%85%8D%E5%BC%8F%E5%BB%BA%E7%AD%91%E7%94%A8%E5%A2%99%E6%9D%BF%E6%8A%80%E6%9C%AF%E8%A6%81%E6%B1%82%E3%80%8B%E7%9A%84%E5%85%AC%E5%91%8A_%E4%B8%AD%E5%8D%8E%E4%BA%BA%E6%B0%91%E5%85%B1%E5%92%8C%E5%9B%BD%E4%BD%8F%E6%88%BF%E5%92%8C%E5%9F%8E%E4%B9%A1%E5%BB%BA%E8%AE%BE%E9%83%A8&amp;amp;pic=&amp;amp;appkey=" \t "https://www.mohurd.gov.cn/gongkai/fdzdgknr/zfhcxjsbwj/202204/_blank"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现批准《装配式建筑用墙板技术要求》为建筑工业行业产品标准，编号为JG/T578-2021，自2022年3月1日起实施。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本标准在住房和城乡建</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设部门户网站（www.mohurd.gov.cn）公开，并由住房和城乡建设部标准定额研究所组织中国建筑出版传媒有限公司出版发行。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2021年12月23日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F433046"/>
    <w:rsid w:val="1F4330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2022-04-06T01:00:00Z</dcterms:created>
  <dc:creator>清风</dc:creator>
  <cp:lastModifiedBy>清风</cp:lastModifiedBy>
  <dcterms:modified xsi:type="dcterms:W3CDTF">2022-04-06T01:04:11Z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BA3E6EFE860B48178DC7761482B41FDB</vt:lpwstr>
  </property>
</Properties>
</file>