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市建委关于批准发布《预制装配式轻质内隔墙》标准设计图集的通知</w:t>
      </w:r>
    </w:p>
    <w:p>
      <w:pPr>
        <w:jc w:val="center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 津建设〔2017〕337 号</w:t>
      </w:r>
    </w:p>
    <w:p>
      <w:pPr>
        <w:rPr>
          <w:rFonts w:hint="eastAsia"/>
        </w:rPr>
      </w:pP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各有关单位： </w:t>
      </w:r>
    </w:p>
    <w:p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为适应我市装配式建筑发展需要，推动装配式部品部件在工程建设中广泛应用，提高建造效率、保证工程质量，天津市建设工程技术研究所组织天津市建筑设计院、天津华汇工程建筑设计有限公司开展《预制装配式轻质内隔墙》（蒸压砂加气混凝土板、轻质复合条板）图集编制工作。经组织专家审定通过，现批准为天津市工程建设标准设计通用图集，标准设计统一编号：DBJT29-208-2017；图集号：津 17J18。其中蒸压砂加气混凝土板分册图集号：津 17J18-1，轻质复合条板分册图集号：津17J18-2。 </w:t>
      </w:r>
    </w:p>
    <w:p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本图集自批准之日起实施，图集使用过程中如有不明之处或修改意见，请及时反馈给天津市建设工程技术研究所。 </w:t>
      </w:r>
    </w:p>
    <w:p>
      <w:pPr>
        <w:ind w:firstLine="560" w:firstLineChars="200"/>
        <w:rPr>
          <w:rFonts w:hint="eastAsia"/>
          <w:sz w:val="28"/>
          <w:szCs w:val="28"/>
        </w:rPr>
      </w:pPr>
    </w:p>
    <w:p>
      <w:pPr>
        <w:ind w:firstLine="560" w:firstLineChars="200"/>
        <w:rPr>
          <w:rFonts w:hint="eastAsia"/>
          <w:sz w:val="28"/>
          <w:szCs w:val="28"/>
        </w:rPr>
      </w:pPr>
      <w:bookmarkStart w:id="0" w:name="_GoBack"/>
      <w:bookmarkEnd w:id="0"/>
    </w:p>
    <w:p>
      <w:pPr>
        <w:jc w:val="righ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天津市城乡建设委员会 </w:t>
      </w:r>
    </w:p>
    <w:p>
      <w:pPr>
        <w:jc w:val="right"/>
      </w:pPr>
      <w:r>
        <w:rPr>
          <w:rFonts w:hint="eastAsia"/>
          <w:sz w:val="28"/>
          <w:szCs w:val="28"/>
        </w:rPr>
        <w:t>2017 年 8 月 31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C6533F"/>
    <w:rsid w:val="79C65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2022-03-23T02:46:00Z</dcterms:created>
  <dc:creator>清风</dc:creator>
  <cp:lastModifiedBy>清风</cp:lastModifiedBy>
  <dcterms:modified xsi:type="dcterms:W3CDTF">2022-03-23T02:50:19Z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DA111161D75149DAA4A1A4D643414C53</vt:lpwstr>
  </property>
</Properties>
</file>