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  <w:shd w:val="clear" w:fill="FFFFFF"/>
        </w:rPr>
        <w:t>市建委关于批准发布《天津市装配式钢结构建筑施工图设计审查指南》的通知</w:t>
      </w:r>
    </w:p>
    <w:p>
      <w:p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津建设[2017]385号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各建设单位、勘察设计单位、施工图审查机构及有关部门：     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为进一步提高我市装配式建筑施工图审查质量，结合我市装配式建筑施工图设计和审查具体情况，天津市建设工程技术研究所组织天津大学建筑设计研究院开展《天津市装配式钢结构建筑施工图设计审查指南》编制工作，经组织专家审查通过，现批准为天津市工程建设标准设计技术文件，标准设计统一编号为：DBJT29-213-2017，该技术文件编号：津17WJ-3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本审查指南自批准发布之日起实施，各有关单位在装配式钢结构建筑设计文件审查时，应依据国家及我市现行相关标准规范和政策要求，并按《天津市装配式钢结构建筑施工图设计审查指南》所列条目内容进行重点审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righ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2017年10月6日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718A6"/>
    <w:rsid w:val="7A57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2022-03-22T07:22:00Z</dcterms:created>
  <dc:creator>清风</dc:creator>
  <cp:lastModifiedBy>清风</cp:lastModifiedBy>
  <dcterms:modified xsi:type="dcterms:W3CDTF">2022-03-22T07:24:55Z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2B69DC01A1D6457E87D27BFD10AF4E0C</vt:lpwstr>
  </property>
</Properties>
</file>