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关于发布行业产品标准《沿斜面运行无障碍升降平台技术要求》的公告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3"/>
          <w:szCs w:val="23"/>
        </w:rPr>
        <w:t>中华人民共和国住房和城乡建设部公告第1006号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201112/20111213_207911.html&amp;amp;title=%E5%85%B3%E4%BA%8E%E5%8F%91%E5%B8%83%E8%A1%8C%E4%B8%9A%E4%BA%A7%E5%93%81%E6%A0%87%E5%87%86%E3%80%8A%E6%B2%BF%E6%96%9C%E9%9D%A2%E8%BF%90%E8%A1%8C%E6%97%A0%E9%9A%9C%E7%A2%8D%E5%8D%87%E9%99%8D%E5%B9%B3%E5%8F%B0%E6%8A%80%E6%9C%AF%E8%A6%81%E6%B1%82%E3%80%8B%E7%9A%84%E5%85%AC%E5%91%8A_%E4%B8%AD%E5%8D%8E%E4%BA%BA%E6%B0%91%E5%85%B1%E5%92%8C%E5%9B%BD%E4%BD%8F%E6%88%BF%E5%92%8C%E5%9F%8E%E4%B9%A1%E5%BB%BA%E8%AE%BE%E9%83%A8&amp;amp;pic=&amp;amp;appkey=" \t "https://www.mohurd.gov.cn/gongkai/fdzdgknr/tzgg/201112/_blank"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现批准《沿斜面运行无障碍升降平台技术要求》为建筑工业行业产品标准，编号为JG/T318-2011，自2011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年10月1日起实施。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本标准由我部标准定额研究所组织中国标准出版社出版发行。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二〇一一年五月九日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5143CD"/>
    <w:rsid w:val="36514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2022-04-21T02:48:00Z</dcterms:created>
  <dc:creator>清风</dc:creator>
  <cp:lastModifiedBy>清风</cp:lastModifiedBy>
  <dcterms:modified xsi:type="dcterms:W3CDTF">2022-04-21T02:49:14Z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746F78F8BC4C44CAB863364E7E80396C</vt:lpwstr>
  </property>
</Properties>
</file>