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1F9" w:rsidRPr="00C361F9" w:rsidRDefault="00C361F9">
      <w:pPr>
        <w:widowControl/>
        <w:pBdr>
          <w:bottom w:val="dashed" w:sz="6" w:space="0" w:color="E6E6E6"/>
        </w:pBdr>
        <w:shd w:val="clear" w:color="auto" w:fill="FFFFFF"/>
        <w:spacing w:line="1050" w:lineRule="atLeast"/>
        <w:ind w:left="136"/>
        <w:jc w:val="center"/>
        <w:rPr>
          <w:rFonts w:ascii="微软雅黑" w:eastAsia="微软雅黑" w:hAnsi="微软雅黑" w:cs="微软雅黑" w:hint="eastAsia"/>
          <w:b/>
          <w:bCs/>
          <w:color w:val="3A3A3A"/>
          <w:kern w:val="0"/>
          <w:sz w:val="32"/>
          <w:szCs w:val="32"/>
          <w:shd w:val="clear" w:color="auto" w:fill="FFFFFF"/>
          <w:lang/>
        </w:rPr>
      </w:pPr>
      <w:r>
        <w:rPr>
          <w:rFonts w:ascii="Verdana" w:eastAsia="宋体" w:hAnsi="Verdana" w:cs="Verdana" w:hint="eastAsia"/>
          <w:b/>
          <w:bCs/>
          <w:color w:val="3A3A3A"/>
          <w:kern w:val="0"/>
          <w:szCs w:val="21"/>
          <w:shd w:val="clear" w:color="auto" w:fill="FFFFFF"/>
          <w:lang/>
        </w:rPr>
        <w:t xml:space="preserve"> </w:t>
      </w:r>
    </w:p>
    <w:p w:rsidR="006F77EC" w:rsidRDefault="00532105">
      <w:pPr>
        <w:widowControl/>
        <w:pBdr>
          <w:bottom w:val="dashed" w:sz="6" w:space="0" w:color="E6E6E6"/>
        </w:pBdr>
        <w:shd w:val="clear" w:color="auto" w:fill="FFFFFF"/>
        <w:spacing w:line="1050" w:lineRule="atLeast"/>
        <w:ind w:left="136"/>
        <w:jc w:val="center"/>
        <w:rPr>
          <w:rFonts w:ascii="微软雅黑" w:eastAsia="微软雅黑" w:hAnsi="微软雅黑" w:cs="微软雅黑"/>
          <w:b/>
          <w:bCs/>
          <w:color w:val="3A3A3A"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bCs/>
          <w:color w:val="3A3A3A"/>
          <w:kern w:val="0"/>
          <w:sz w:val="32"/>
          <w:szCs w:val="32"/>
          <w:shd w:val="clear" w:color="auto" w:fill="FFFFFF"/>
          <w:lang/>
        </w:rPr>
        <w:t>关于发布《仿古建筑消防安全工程技术规程》的公告</w:t>
      </w:r>
    </w:p>
    <w:p w:rsidR="006F77EC" w:rsidRDefault="00532105">
      <w:pPr>
        <w:widowControl/>
        <w:shd w:val="clear" w:color="auto" w:fill="FFFFFF"/>
        <w:spacing w:line="450" w:lineRule="atLeast"/>
        <w:ind w:left="136"/>
        <w:jc w:val="center"/>
        <w:rPr>
          <w:rFonts w:ascii="微软雅黑" w:eastAsia="微软雅黑" w:hAnsi="微软雅黑" w:cs="微软雅黑"/>
          <w:color w:val="2B2B2B"/>
          <w:sz w:val="32"/>
          <w:szCs w:val="32"/>
        </w:rPr>
      </w:pPr>
      <w:r>
        <w:rPr>
          <w:rStyle w:val="a3"/>
          <w:rFonts w:ascii="微软雅黑" w:eastAsia="微软雅黑" w:hAnsi="微软雅黑" w:cs="微软雅黑" w:hint="eastAsia"/>
          <w:color w:val="2B2B2B"/>
          <w:kern w:val="0"/>
          <w:sz w:val="32"/>
          <w:szCs w:val="32"/>
          <w:shd w:val="clear" w:color="auto" w:fill="FFFFFF"/>
          <w:lang/>
        </w:rPr>
        <w:t>中国工程建设标准化协会公告</w:t>
      </w:r>
      <w:r>
        <w:rPr>
          <w:rFonts w:ascii="微软雅黑" w:eastAsia="微软雅黑" w:hAnsi="微软雅黑" w:cs="微软雅黑" w:hint="eastAsia"/>
          <w:color w:val="2B2B2B"/>
          <w:kern w:val="0"/>
          <w:sz w:val="32"/>
          <w:szCs w:val="32"/>
          <w:shd w:val="clear" w:color="auto" w:fill="FFFFFF"/>
          <w:lang/>
        </w:rPr>
        <w:br/>
      </w:r>
      <w:r>
        <w:rPr>
          <w:rStyle w:val="a3"/>
          <w:rFonts w:ascii="微软雅黑" w:eastAsia="微软雅黑" w:hAnsi="微软雅黑" w:cs="微软雅黑" w:hint="eastAsia"/>
          <w:color w:val="2B2B2B"/>
          <w:kern w:val="0"/>
          <w:sz w:val="32"/>
          <w:szCs w:val="32"/>
          <w:shd w:val="clear" w:color="auto" w:fill="FFFFFF"/>
          <w:lang/>
        </w:rPr>
        <w:t>第</w:t>
      </w:r>
      <w:r>
        <w:rPr>
          <w:rStyle w:val="a3"/>
          <w:rFonts w:ascii="微软雅黑" w:eastAsia="微软雅黑" w:hAnsi="微软雅黑" w:cs="微软雅黑" w:hint="eastAsia"/>
          <w:color w:val="2B2B2B"/>
          <w:kern w:val="0"/>
          <w:sz w:val="32"/>
          <w:szCs w:val="32"/>
          <w:shd w:val="clear" w:color="auto" w:fill="FFFFFF"/>
          <w:lang/>
        </w:rPr>
        <w:t>626</w:t>
      </w:r>
      <w:r>
        <w:rPr>
          <w:rStyle w:val="a3"/>
          <w:rFonts w:ascii="微软雅黑" w:eastAsia="微软雅黑" w:hAnsi="微软雅黑" w:cs="微软雅黑" w:hint="eastAsia"/>
          <w:color w:val="2B2B2B"/>
          <w:kern w:val="0"/>
          <w:sz w:val="32"/>
          <w:szCs w:val="32"/>
          <w:shd w:val="clear" w:color="auto" w:fill="FFFFFF"/>
          <w:lang/>
        </w:rPr>
        <w:t>号</w:t>
      </w:r>
    </w:p>
    <w:p w:rsidR="006F77EC" w:rsidRDefault="00532105">
      <w:pPr>
        <w:widowControl/>
        <w:shd w:val="clear" w:color="auto" w:fill="FFFFFF"/>
        <w:spacing w:line="450" w:lineRule="atLeast"/>
        <w:ind w:left="135"/>
        <w:jc w:val="left"/>
        <w:rPr>
          <w:rFonts w:ascii="Verdana" w:hAnsi="Verdana" w:cs="Verdana"/>
          <w:color w:val="2B2B2B"/>
          <w:sz w:val="28"/>
          <w:szCs w:val="28"/>
        </w:rPr>
      </w:pPr>
      <w:r>
        <w:rPr>
          <w:rFonts w:ascii="Verdana" w:eastAsia="宋体" w:hAnsi="Verdana" w:cs="Verdana"/>
          <w:color w:val="2B2B2B"/>
          <w:kern w:val="0"/>
          <w:sz w:val="18"/>
          <w:szCs w:val="18"/>
          <w:shd w:val="clear" w:color="auto" w:fill="FFFFFF"/>
          <w:lang/>
        </w:rPr>
        <w:t> </w:t>
      </w:r>
      <w:r>
        <w:rPr>
          <w:rFonts w:ascii="Verdana" w:eastAsia="宋体" w:hAnsi="Verdana" w:cs="Verdana"/>
          <w:color w:val="2B2B2B"/>
          <w:kern w:val="0"/>
          <w:sz w:val="18"/>
          <w:szCs w:val="18"/>
          <w:shd w:val="clear" w:color="auto" w:fill="FFFFFF"/>
          <w:lang/>
        </w:rPr>
        <w:br/>
      </w:r>
      <w:r>
        <w:rPr>
          <w:rFonts w:ascii="Verdana" w:eastAsia="宋体" w:hAnsi="Verdana" w:cs="Verdana"/>
          <w:color w:val="2B2B2B"/>
          <w:kern w:val="0"/>
          <w:sz w:val="28"/>
          <w:szCs w:val="28"/>
          <w:shd w:val="clear" w:color="auto" w:fill="FFFFFF"/>
          <w:lang/>
        </w:rPr>
        <w:t>根据中国工程建设标准化协会《关于印发</w:t>
      </w:r>
      <w:r>
        <w:rPr>
          <w:rFonts w:ascii="Verdana" w:eastAsia="宋体" w:hAnsi="Verdana" w:cs="Verdana"/>
          <w:color w:val="2B2B2B"/>
          <w:kern w:val="0"/>
          <w:sz w:val="28"/>
          <w:szCs w:val="28"/>
          <w:shd w:val="clear" w:color="auto" w:fill="FFFFFF"/>
          <w:lang/>
        </w:rPr>
        <w:t>&lt;2014</w:t>
      </w:r>
      <w:r>
        <w:rPr>
          <w:rFonts w:ascii="Verdana" w:eastAsia="宋体" w:hAnsi="Verdana" w:cs="Verdana"/>
          <w:color w:val="2B2B2B"/>
          <w:kern w:val="0"/>
          <w:sz w:val="28"/>
          <w:szCs w:val="28"/>
          <w:shd w:val="clear" w:color="auto" w:fill="FFFFFF"/>
          <w:lang/>
        </w:rPr>
        <w:t>年第一批工程建设协会标准制订、修订计划</w:t>
      </w:r>
      <w:r>
        <w:rPr>
          <w:rFonts w:ascii="Verdana" w:eastAsia="宋体" w:hAnsi="Verdana" w:cs="Verdana"/>
          <w:color w:val="2B2B2B"/>
          <w:kern w:val="0"/>
          <w:sz w:val="28"/>
          <w:szCs w:val="28"/>
          <w:shd w:val="clear" w:color="auto" w:fill="FFFFFF"/>
          <w:lang/>
        </w:rPr>
        <w:t>&gt;</w:t>
      </w:r>
      <w:r>
        <w:rPr>
          <w:rFonts w:ascii="Verdana" w:eastAsia="宋体" w:hAnsi="Verdana" w:cs="Verdana"/>
          <w:color w:val="2B2B2B"/>
          <w:kern w:val="0"/>
          <w:sz w:val="28"/>
          <w:szCs w:val="28"/>
          <w:shd w:val="clear" w:color="auto" w:fill="FFFFFF"/>
          <w:lang/>
        </w:rPr>
        <w:t>的通知》（建标协字〔</w:t>
      </w:r>
      <w:r>
        <w:rPr>
          <w:rFonts w:ascii="Verdana" w:eastAsia="宋体" w:hAnsi="Verdana" w:cs="Verdana"/>
          <w:color w:val="2B2B2B"/>
          <w:kern w:val="0"/>
          <w:sz w:val="28"/>
          <w:szCs w:val="28"/>
          <w:shd w:val="clear" w:color="auto" w:fill="FFFFFF"/>
          <w:lang/>
        </w:rPr>
        <w:t>2014</w:t>
      </w:r>
      <w:r>
        <w:rPr>
          <w:rFonts w:ascii="Verdana" w:eastAsia="宋体" w:hAnsi="Verdana" w:cs="Verdana"/>
          <w:color w:val="2B2B2B"/>
          <w:kern w:val="0"/>
          <w:sz w:val="28"/>
          <w:szCs w:val="28"/>
          <w:shd w:val="clear" w:color="auto" w:fill="FFFFFF"/>
          <w:lang/>
        </w:rPr>
        <w:t>〕</w:t>
      </w:r>
      <w:r>
        <w:rPr>
          <w:rFonts w:ascii="Verdana" w:eastAsia="宋体" w:hAnsi="Verdana" w:cs="Verdana"/>
          <w:color w:val="2B2B2B"/>
          <w:kern w:val="0"/>
          <w:sz w:val="28"/>
          <w:szCs w:val="28"/>
          <w:shd w:val="clear" w:color="auto" w:fill="FFFFFF"/>
          <w:lang/>
        </w:rPr>
        <w:t>028</w:t>
      </w:r>
      <w:r>
        <w:rPr>
          <w:rFonts w:ascii="Verdana" w:eastAsia="宋体" w:hAnsi="Verdana" w:cs="Verdana"/>
          <w:color w:val="2B2B2B"/>
          <w:kern w:val="0"/>
          <w:sz w:val="28"/>
          <w:szCs w:val="28"/>
          <w:shd w:val="clear" w:color="auto" w:fill="FFFFFF"/>
          <w:lang/>
        </w:rPr>
        <w:t>号）的要求，由应急管理部四川消防研究所等单位编制的《仿古建筑消防安全工程技术规程》</w:t>
      </w:r>
      <w:r>
        <w:rPr>
          <w:rFonts w:ascii="Verdana" w:eastAsia="宋体" w:hAnsi="Verdana" w:cs="Verdana"/>
          <w:color w:val="2B2B2B"/>
          <w:kern w:val="0"/>
          <w:sz w:val="28"/>
          <w:szCs w:val="28"/>
          <w:shd w:val="clear" w:color="auto" w:fill="FFFFFF"/>
          <w:lang/>
        </w:rPr>
        <w:t>,</w:t>
      </w:r>
      <w:r>
        <w:rPr>
          <w:rFonts w:ascii="Verdana" w:eastAsia="宋体" w:hAnsi="Verdana" w:cs="Verdana"/>
          <w:color w:val="2B2B2B"/>
          <w:kern w:val="0"/>
          <w:sz w:val="28"/>
          <w:szCs w:val="28"/>
          <w:shd w:val="clear" w:color="auto" w:fill="FFFFFF"/>
          <w:lang/>
        </w:rPr>
        <w:t>经协会防火防爆专业委员会组织审查</w:t>
      </w:r>
      <w:r>
        <w:rPr>
          <w:rFonts w:ascii="Verdana" w:eastAsia="宋体" w:hAnsi="Verdana" w:cs="Verdana"/>
          <w:color w:val="2B2B2B"/>
          <w:kern w:val="0"/>
          <w:sz w:val="28"/>
          <w:szCs w:val="28"/>
          <w:shd w:val="clear" w:color="auto" w:fill="FFFFFF"/>
          <w:lang/>
        </w:rPr>
        <w:t>,</w:t>
      </w:r>
      <w:r>
        <w:rPr>
          <w:rFonts w:ascii="Verdana" w:eastAsia="宋体" w:hAnsi="Verdana" w:cs="Verdana"/>
          <w:color w:val="2B2B2B"/>
          <w:kern w:val="0"/>
          <w:sz w:val="28"/>
          <w:szCs w:val="28"/>
          <w:shd w:val="clear" w:color="auto" w:fill="FFFFFF"/>
          <w:lang/>
        </w:rPr>
        <w:t>现批准发布</w:t>
      </w:r>
      <w:r>
        <w:rPr>
          <w:rFonts w:ascii="Verdana" w:eastAsia="宋体" w:hAnsi="Verdana" w:cs="Verdana"/>
          <w:color w:val="2B2B2B"/>
          <w:kern w:val="0"/>
          <w:sz w:val="28"/>
          <w:szCs w:val="28"/>
          <w:shd w:val="clear" w:color="auto" w:fill="FFFFFF"/>
          <w:lang/>
        </w:rPr>
        <w:t>,</w:t>
      </w:r>
      <w:r>
        <w:rPr>
          <w:rFonts w:ascii="Verdana" w:eastAsia="宋体" w:hAnsi="Verdana" w:cs="Verdana"/>
          <w:color w:val="2B2B2B"/>
          <w:kern w:val="0"/>
          <w:sz w:val="28"/>
          <w:szCs w:val="28"/>
          <w:shd w:val="clear" w:color="auto" w:fill="FFFFFF"/>
          <w:lang/>
        </w:rPr>
        <w:t>编号为</w:t>
      </w:r>
      <w:r>
        <w:rPr>
          <w:rFonts w:ascii="Verdana" w:eastAsia="宋体" w:hAnsi="Verdana" w:cs="Verdana"/>
          <w:color w:val="2B2B2B"/>
          <w:kern w:val="0"/>
          <w:sz w:val="28"/>
          <w:szCs w:val="28"/>
          <w:shd w:val="clear" w:color="auto" w:fill="FFFFFF"/>
          <w:lang/>
        </w:rPr>
        <w:t>T/CECS 712</w:t>
      </w:r>
      <w:r>
        <w:rPr>
          <w:rFonts w:ascii="Verdana" w:eastAsia="宋体" w:hAnsi="Verdana" w:cs="Verdana"/>
          <w:color w:val="2B2B2B"/>
          <w:kern w:val="0"/>
          <w:sz w:val="28"/>
          <w:szCs w:val="28"/>
          <w:shd w:val="clear" w:color="auto" w:fill="FFFFFF"/>
          <w:lang/>
        </w:rPr>
        <w:t>－</w:t>
      </w:r>
      <w:r>
        <w:rPr>
          <w:rFonts w:ascii="Verdana" w:eastAsia="宋体" w:hAnsi="Verdana" w:cs="Verdana"/>
          <w:color w:val="2B2B2B"/>
          <w:kern w:val="0"/>
          <w:sz w:val="28"/>
          <w:szCs w:val="28"/>
          <w:shd w:val="clear" w:color="auto" w:fill="FFFFFF"/>
          <w:lang/>
        </w:rPr>
        <w:t>2020,</w:t>
      </w:r>
      <w:r>
        <w:rPr>
          <w:rFonts w:ascii="Verdana" w:eastAsia="宋体" w:hAnsi="Verdana" w:cs="Verdana"/>
          <w:color w:val="2B2B2B"/>
          <w:kern w:val="0"/>
          <w:sz w:val="28"/>
          <w:szCs w:val="28"/>
          <w:shd w:val="clear" w:color="auto" w:fill="FFFFFF"/>
          <w:lang/>
        </w:rPr>
        <w:t>自</w:t>
      </w:r>
      <w:r>
        <w:rPr>
          <w:rFonts w:ascii="Verdana" w:eastAsia="宋体" w:hAnsi="Verdana" w:cs="Verdana"/>
          <w:color w:val="2B2B2B"/>
          <w:kern w:val="0"/>
          <w:sz w:val="28"/>
          <w:szCs w:val="28"/>
          <w:shd w:val="clear" w:color="auto" w:fill="FFFFFF"/>
          <w:lang/>
        </w:rPr>
        <w:t>2020</w:t>
      </w:r>
      <w:r>
        <w:rPr>
          <w:rFonts w:ascii="Verdana" w:eastAsia="宋体" w:hAnsi="Verdana" w:cs="Verdana"/>
          <w:color w:val="2B2B2B"/>
          <w:kern w:val="0"/>
          <w:sz w:val="28"/>
          <w:szCs w:val="28"/>
          <w:shd w:val="clear" w:color="auto" w:fill="FFFFFF"/>
          <w:lang/>
        </w:rPr>
        <w:t>年</w:t>
      </w:r>
      <w:r>
        <w:rPr>
          <w:rFonts w:ascii="Verdana" w:eastAsia="宋体" w:hAnsi="Verdana" w:cs="Verdana"/>
          <w:color w:val="2B2B2B"/>
          <w:kern w:val="0"/>
          <w:sz w:val="28"/>
          <w:szCs w:val="28"/>
          <w:shd w:val="clear" w:color="auto" w:fill="FFFFFF"/>
          <w:lang/>
        </w:rPr>
        <w:t>1</w:t>
      </w:r>
      <w:bookmarkStart w:id="0" w:name="_GoBack"/>
      <w:bookmarkEnd w:id="0"/>
      <w:r>
        <w:rPr>
          <w:rFonts w:ascii="Verdana" w:eastAsia="宋体" w:hAnsi="Verdana" w:cs="Verdana"/>
          <w:color w:val="2B2B2B"/>
          <w:kern w:val="0"/>
          <w:sz w:val="28"/>
          <w:szCs w:val="28"/>
          <w:shd w:val="clear" w:color="auto" w:fill="FFFFFF"/>
          <w:lang/>
        </w:rPr>
        <w:t>2</w:t>
      </w:r>
      <w:r>
        <w:rPr>
          <w:rFonts w:ascii="Verdana" w:eastAsia="宋体" w:hAnsi="Verdana" w:cs="Verdana"/>
          <w:color w:val="2B2B2B"/>
          <w:kern w:val="0"/>
          <w:sz w:val="28"/>
          <w:szCs w:val="28"/>
          <w:shd w:val="clear" w:color="auto" w:fill="FFFFFF"/>
          <w:lang/>
        </w:rPr>
        <w:t>月</w:t>
      </w:r>
      <w:r>
        <w:rPr>
          <w:rFonts w:ascii="Verdana" w:eastAsia="宋体" w:hAnsi="Verdana" w:cs="Verdana"/>
          <w:color w:val="2B2B2B"/>
          <w:kern w:val="0"/>
          <w:sz w:val="28"/>
          <w:szCs w:val="28"/>
          <w:shd w:val="clear" w:color="auto" w:fill="FFFFFF"/>
          <w:lang/>
        </w:rPr>
        <w:t>1</w:t>
      </w:r>
      <w:r>
        <w:rPr>
          <w:rFonts w:ascii="Verdana" w:eastAsia="宋体" w:hAnsi="Verdana" w:cs="Verdana"/>
          <w:color w:val="2B2B2B"/>
          <w:kern w:val="0"/>
          <w:sz w:val="28"/>
          <w:szCs w:val="28"/>
          <w:shd w:val="clear" w:color="auto" w:fill="FFFFFF"/>
          <w:lang/>
        </w:rPr>
        <w:t>日起施行。</w:t>
      </w:r>
      <w:r>
        <w:rPr>
          <w:rFonts w:ascii="Verdana" w:eastAsia="宋体" w:hAnsi="Verdana" w:cs="Verdana"/>
          <w:color w:val="2B2B2B"/>
          <w:kern w:val="0"/>
          <w:sz w:val="28"/>
          <w:szCs w:val="28"/>
          <w:shd w:val="clear" w:color="auto" w:fill="FFFFFF"/>
          <w:lang/>
        </w:rPr>
        <w:br/>
        <w:t> </w:t>
      </w:r>
    </w:p>
    <w:p w:rsidR="006F77EC" w:rsidRDefault="00532105">
      <w:pPr>
        <w:widowControl/>
        <w:shd w:val="clear" w:color="auto" w:fill="FFFFFF"/>
        <w:spacing w:line="450" w:lineRule="atLeast"/>
        <w:ind w:left="136"/>
        <w:jc w:val="right"/>
        <w:rPr>
          <w:rFonts w:ascii="Verdana" w:hAnsi="Verdana" w:cs="Verdana"/>
          <w:color w:val="2B2B2B"/>
          <w:sz w:val="28"/>
          <w:szCs w:val="28"/>
        </w:rPr>
      </w:pPr>
      <w:r>
        <w:rPr>
          <w:rFonts w:ascii="Verdana" w:eastAsia="宋体" w:hAnsi="Verdana" w:cs="Verdana"/>
          <w:color w:val="2B2B2B"/>
          <w:kern w:val="0"/>
          <w:sz w:val="28"/>
          <w:szCs w:val="28"/>
          <w:shd w:val="clear" w:color="auto" w:fill="FFFFFF"/>
          <w:lang/>
        </w:rPr>
        <w:t> </w:t>
      </w:r>
      <w:r>
        <w:rPr>
          <w:rFonts w:ascii="Verdana" w:eastAsia="宋体" w:hAnsi="Verdana" w:cs="Verdana"/>
          <w:color w:val="2B2B2B"/>
          <w:kern w:val="0"/>
          <w:sz w:val="28"/>
          <w:szCs w:val="28"/>
          <w:shd w:val="clear" w:color="auto" w:fill="FFFFFF"/>
          <w:lang/>
        </w:rPr>
        <w:br/>
      </w:r>
      <w:r>
        <w:rPr>
          <w:rFonts w:ascii="Verdana" w:eastAsia="宋体" w:hAnsi="Verdana" w:cs="Verdana"/>
          <w:color w:val="2B2B2B"/>
          <w:kern w:val="0"/>
          <w:sz w:val="28"/>
          <w:szCs w:val="28"/>
          <w:shd w:val="clear" w:color="auto" w:fill="FFFFFF"/>
          <w:lang/>
        </w:rPr>
        <w:t>中国工程建设标准化协会</w:t>
      </w:r>
      <w:r>
        <w:rPr>
          <w:rFonts w:ascii="Verdana" w:eastAsia="宋体" w:hAnsi="Verdana" w:cs="Verdana"/>
          <w:color w:val="2B2B2B"/>
          <w:kern w:val="0"/>
          <w:sz w:val="28"/>
          <w:szCs w:val="28"/>
          <w:shd w:val="clear" w:color="auto" w:fill="FFFFFF"/>
          <w:lang/>
        </w:rPr>
        <w:br/>
      </w:r>
      <w:r>
        <w:rPr>
          <w:rFonts w:ascii="Verdana" w:eastAsia="宋体" w:hAnsi="Verdana" w:cs="Verdana"/>
          <w:color w:val="2B2B2B"/>
          <w:kern w:val="0"/>
          <w:sz w:val="28"/>
          <w:szCs w:val="28"/>
          <w:shd w:val="clear" w:color="auto" w:fill="FFFFFF"/>
          <w:lang/>
        </w:rPr>
        <w:t>二〇二〇年六月十六日</w:t>
      </w:r>
    </w:p>
    <w:p w:rsidR="006F77EC" w:rsidRDefault="006F77EC"/>
    <w:sectPr w:rsidR="006F77EC" w:rsidSect="006F77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2105" w:rsidRDefault="00532105" w:rsidP="00C361F9">
      <w:r>
        <w:separator/>
      </w:r>
    </w:p>
  </w:endnote>
  <w:endnote w:type="continuationSeparator" w:id="0">
    <w:p w:rsidR="00532105" w:rsidRDefault="00532105" w:rsidP="00C361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2105" w:rsidRDefault="00532105" w:rsidP="00C361F9">
      <w:r>
        <w:separator/>
      </w:r>
    </w:p>
  </w:footnote>
  <w:footnote w:type="continuationSeparator" w:id="0">
    <w:p w:rsidR="00532105" w:rsidRDefault="00532105" w:rsidP="00C361F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68C069FE"/>
    <w:rsid w:val="00532105"/>
    <w:rsid w:val="006F77EC"/>
    <w:rsid w:val="00C361F9"/>
    <w:rsid w:val="68C0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77E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6F77EC"/>
    <w:rPr>
      <w:b/>
    </w:rPr>
  </w:style>
  <w:style w:type="paragraph" w:styleId="a4">
    <w:name w:val="header"/>
    <w:basedOn w:val="a"/>
    <w:link w:val="Char"/>
    <w:rsid w:val="00C361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C361F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C361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C361F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202</Characters>
  <Application>Microsoft Office Word</Application>
  <DocSecurity>0</DocSecurity>
  <Lines>1</Lines>
  <Paragraphs>1</Paragraphs>
  <ScaleCrop>false</ScaleCrop>
  <Company>Microsoft</Company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清风</dc:creator>
  <cp:lastModifiedBy>LENOVO</cp:lastModifiedBy>
  <cp:revision>2</cp:revision>
  <dcterms:created xsi:type="dcterms:W3CDTF">2022-05-10T05:58:00Z</dcterms:created>
  <dcterms:modified xsi:type="dcterms:W3CDTF">2022-05-17T01:04:00Z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BBEBB905D2804B5BAFACDA6B845E92D8</vt:lpwstr>
  </property>
</Properties>
</file>